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BC566" w14:textId="77777777" w:rsidR="003A172F" w:rsidRDefault="00364AFE" w:rsidP="00364AFE">
      <w:r>
        <w:rPr>
          <w:noProof/>
        </w:rPr>
        <w:drawing>
          <wp:anchor distT="0" distB="0" distL="114300" distR="114300" simplePos="0" relativeHeight="251657216" behindDoc="1" locked="0" layoutInCell="1" allowOverlap="1" wp14:anchorId="4822524A" wp14:editId="5344B8F9">
            <wp:simplePos x="0" y="0"/>
            <wp:positionH relativeFrom="page">
              <wp:align>left</wp:align>
            </wp:positionH>
            <wp:positionV relativeFrom="page">
              <wp:align>top</wp:align>
            </wp:positionV>
            <wp:extent cx="5345999" cy="3015535"/>
            <wp:effectExtent l="0" t="0" r="7620" b="0"/>
            <wp:wrapNone/>
            <wp:docPr id="18596422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42233"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45999" cy="3015535"/>
                    </a:xfrm>
                    <a:prstGeom prst="rect">
                      <a:avLst/>
                    </a:prstGeom>
                    <a:noFill/>
                  </pic:spPr>
                </pic:pic>
              </a:graphicData>
            </a:graphic>
            <wp14:sizeRelH relativeFrom="margin">
              <wp14:pctWidth>0</wp14:pctWidth>
            </wp14:sizeRelH>
            <wp14:sizeRelV relativeFrom="margin">
              <wp14:pctHeight>0</wp14:pctHeight>
            </wp14:sizeRelV>
          </wp:anchor>
        </w:drawing>
      </w:r>
    </w:p>
    <w:p w14:paraId="5A10A8A7" w14:textId="77777777" w:rsidR="003A172F" w:rsidRDefault="003A172F" w:rsidP="00364AFE"/>
    <w:p w14:paraId="4C22FD43" w14:textId="77777777" w:rsidR="003A172F" w:rsidRDefault="00BE73F3" w:rsidP="00364AFE">
      <w:r>
        <w:rPr>
          <w:noProof/>
          <w14:ligatures w14:val="standardContextual"/>
        </w:rPr>
        <mc:AlternateContent>
          <mc:Choice Requires="wpg">
            <w:drawing>
              <wp:anchor distT="0" distB="0" distL="114300" distR="114300" simplePos="0" relativeHeight="251661312" behindDoc="0" locked="0" layoutInCell="1" allowOverlap="1" wp14:anchorId="2A0AE4F5" wp14:editId="7EFE42E6">
                <wp:simplePos x="0" y="0"/>
                <wp:positionH relativeFrom="column">
                  <wp:posOffset>-43815</wp:posOffset>
                </wp:positionH>
                <wp:positionV relativeFrom="paragraph">
                  <wp:posOffset>142875</wp:posOffset>
                </wp:positionV>
                <wp:extent cx="957580" cy="679450"/>
                <wp:effectExtent l="0" t="0" r="0" b="6350"/>
                <wp:wrapNone/>
                <wp:docPr id="1008525398" name="Gruppo 3"/>
                <wp:cNvGraphicFramePr/>
                <a:graphic xmlns:a="http://schemas.openxmlformats.org/drawingml/2006/main">
                  <a:graphicData uri="http://schemas.microsoft.com/office/word/2010/wordprocessingGroup">
                    <wpg:wgp>
                      <wpg:cNvGrpSpPr/>
                      <wpg:grpSpPr>
                        <a:xfrm>
                          <a:off x="0" y="0"/>
                          <a:ext cx="957580" cy="679450"/>
                          <a:chOff x="0" y="0"/>
                          <a:chExt cx="957580" cy="679450"/>
                        </a:xfrm>
                      </wpg:grpSpPr>
                      <wps:wsp>
                        <wps:cNvPr id="89406432" name="Ovale 2"/>
                        <wps:cNvSpPr/>
                        <wps:spPr>
                          <a:xfrm>
                            <a:off x="165100" y="12700"/>
                            <a:ext cx="630000" cy="630000"/>
                          </a:xfrm>
                          <a:prstGeom prst="ellipse">
                            <a:avLst/>
                          </a:prstGeom>
                          <a:solidFill>
                            <a:srgbClr val="000000">
                              <a:alpha val="25098"/>
                            </a:srgb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EEE7E9" w14:textId="77777777" w:rsidR="00992B4B" w:rsidRPr="00992B4B" w:rsidRDefault="00992B4B" w:rsidP="00992B4B">
                              <w:pPr>
                                <w:spacing w:before="0" w:line="192" w:lineRule="auto"/>
                                <w:jc w:val="center"/>
                                <w:rPr>
                                  <w:spacing w:val="-40"/>
                                  <w:kern w:val="16"/>
                                  <w:sz w:val="72"/>
                                  <w:szCs w:val="7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62654" name="Casella di testo 2"/>
                        <wps:cNvSpPr txBox="1">
                          <a:spLocks noChangeArrowheads="1"/>
                        </wps:cNvSpPr>
                        <wps:spPr bwMode="auto">
                          <a:xfrm>
                            <a:off x="0" y="0"/>
                            <a:ext cx="957580" cy="679450"/>
                          </a:xfrm>
                          <a:prstGeom prst="rect">
                            <a:avLst/>
                          </a:prstGeom>
                          <a:noFill/>
                          <a:ln w="9525">
                            <a:noFill/>
                            <a:miter lim="800000"/>
                            <a:headEnd/>
                            <a:tailEnd/>
                          </a:ln>
                        </wps:spPr>
                        <wps:txbx>
                          <w:txbxContent>
                            <w:p w14:paraId="785C4672" w14:textId="621F490A" w:rsidR="00992B4B" w:rsidRPr="00E9762D" w:rsidRDefault="00556B15" w:rsidP="00E9762D">
                              <w:pPr>
                                <w:pStyle w:val="NUM"/>
                              </w:pPr>
                              <w:r>
                                <w:t>2</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2A0AE4F5" id="Gruppo 3" o:spid="_x0000_s1026" style="position:absolute;left:0;text-align:left;margin-left:-3.45pt;margin-top:11.25pt;width:75.4pt;height:53.5pt;z-index:251661312;mso-width-relative:margin;mso-height-relative:margin" coordsize="9575,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">
                <v:oval id="Ovale 2" o:spid="_x0000_s1027" style="position:absolute;left:1651;top:127;width:6300;height:6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" fillcolor="black" strokecolor="white [3212]" strokeweight="1pt">
                  <v:fill opacity="16448f"/>
                  <v:stroke joinstyle="miter"/>
                  <v:textbox>
                    <w:txbxContent>
                      <w:p w14:paraId="77EEE7E9" w14:textId="77777777" w:rsidR="00992B4B" w:rsidRPr="00992B4B" w:rsidRDefault="00992B4B" w:rsidP="00992B4B">
                        <w:pPr>
                          <w:spacing w:before="0" w:line="192" w:lineRule="auto"/>
                          <w:jc w:val="center"/>
                          <w:rPr>
                            <w:spacing w:val="-40"/>
                            <w:kern w:val="16"/>
                            <w:sz w:val="72"/>
                            <w:szCs w:val="72"/>
                          </w:rPr>
                        </w:pPr>
                      </w:p>
                    </w:txbxContent>
                  </v:textbox>
                </v:oval>
                <v:shapetype id="_x0000_t202" coordsize="21600,21600" o:spt="202" path="m,l,21600r21600,l21600,xe">
                  <v:stroke joinstyle="miter"/>
                  <v:path gradientshapeok="t" o:connecttype="rect"/>
                </v:shapetype>
                <v:shape id="Casella di testo 2" o:spid="_x0000_s1028" type="#_x0000_t202" style="position:absolute;width:9575;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" filled="f" stroked="f">
                  <v:textbox>
                    <w:txbxContent>
                      <w:p w14:paraId="785C4672" w14:textId="621F490A" w:rsidR="00992B4B" w:rsidRPr="00E9762D" w:rsidRDefault="00556B15" w:rsidP="00E9762D">
                        <w:pPr>
                          <w:pStyle w:val="NUM"/>
                        </w:pPr>
                        <w:r>
                          <w:t>2</w:t>
                        </w:r>
                      </w:p>
                    </w:txbxContent>
                  </v:textbox>
                </v:shape>
                <w10:wrap side="largest"/>
              </v:group>
            </w:pict>
          </mc:Fallback>
        </mc:AlternateContent>
      </w:r>
    </w:p>
    <w:p w14:paraId="755AD112" w14:textId="77777777" w:rsidR="00364AFE" w:rsidRDefault="00364AFE" w:rsidP="00C67CF2">
      <w:pPr>
        <w:pStyle w:val="Nessunaspaziatura"/>
      </w:pPr>
    </w:p>
    <w:p w14:paraId="3813A8A9" w14:textId="77777777" w:rsidR="00C67CF2" w:rsidRDefault="00C67CF2" w:rsidP="00C67CF2">
      <w:pPr>
        <w:pStyle w:val="Nessunaspaziatura"/>
      </w:pPr>
    </w:p>
    <w:p w14:paraId="653A1E74" w14:textId="77777777" w:rsidR="00364AFE" w:rsidRDefault="00364AFE" w:rsidP="00364AFE"/>
    <w:p w14:paraId="01AF37CA" w14:textId="58A58DDB" w:rsidR="003C02DF" w:rsidRPr="00C67CF2" w:rsidRDefault="00556B15" w:rsidP="00E9762D">
      <w:pPr>
        <w:pStyle w:val="TIT1"/>
      </w:pPr>
      <w:r w:rsidRPr="00556B15">
        <w:t>SANTITÀ E LA DIMENSIONE EUCARISTICA DELLA VITA</w:t>
      </w:r>
    </w:p>
    <w:p w14:paraId="39FBE639" w14:textId="77777777" w:rsidR="00104B04" w:rsidRDefault="00104B04" w:rsidP="00EA536F"/>
    <w:p w14:paraId="0FBBE823" w14:textId="77777777" w:rsidR="00364AFE" w:rsidRDefault="00364AFE" w:rsidP="00C67CF2">
      <w:pPr>
        <w:pStyle w:val="Nessunaspaziatura"/>
      </w:pPr>
    </w:p>
    <w:p w14:paraId="1F94B981" w14:textId="77777777" w:rsidR="00556B15" w:rsidRPr="00136766" w:rsidRDefault="00556B15" w:rsidP="00556B15">
      <w:r w:rsidRPr="00136766">
        <w:t xml:space="preserve">L’Eucaristia è </w:t>
      </w:r>
      <w:r>
        <w:t>l’</w:t>
      </w:r>
      <w:r w:rsidRPr="00136766">
        <w:t xml:space="preserve">espressione suprema di amore di Gesù per l’umanità e per ogni persona in particolare. Nell’ora in cui Lui torna al Padre, Gesù sceglie di rimanere in modo tangibile in comunione con i suoi attraverso il Pane Eucaristico, benedetto e spezzato, cibo nel cammino incontro al Padre. </w:t>
      </w:r>
      <w:r>
        <w:rPr>
          <w:i/>
          <w:iCs/>
        </w:rPr>
        <w:t>«</w:t>
      </w:r>
      <w:r w:rsidRPr="008A1915">
        <w:rPr>
          <w:i/>
          <w:iCs/>
        </w:rPr>
        <w:t>Al culmine della sua vita … spezza sé stesso nella cena pasquale con i discepoli. In questo modo Gesù ci mostra che il traguardo della vita sta nel donarsi, che la cosa più grande è servire. E noi ritroviamo oggi la grandezza di Dio in un pezzetto di Pane, in una fragilità che trabocca amore, trabocca condivisione.</w:t>
      </w:r>
      <w:r>
        <w:rPr>
          <w:i/>
          <w:iCs/>
        </w:rPr>
        <w:t>»</w:t>
      </w:r>
      <w:r>
        <w:rPr>
          <w:rStyle w:val="Rimandonotaapidipagina"/>
          <w:i/>
          <w:iCs/>
        </w:rPr>
        <w:footnoteReference w:id="1"/>
      </w:r>
    </w:p>
    <w:p w14:paraId="279D42D0" w14:textId="77777777" w:rsidR="00556B15" w:rsidRPr="00AF566B" w:rsidRDefault="00556B15" w:rsidP="00556B15">
      <w:pPr>
        <w:pStyle w:val="TIT2"/>
        <w:spacing w:after="120"/>
      </w:pPr>
      <w:r w:rsidRPr="00AF566B">
        <w:t>San Giuseppe Allamano e l’Eucaristia</w:t>
      </w:r>
    </w:p>
    <w:p w14:paraId="5718E656" w14:textId="77777777" w:rsidR="00556B15" w:rsidRPr="00136766" w:rsidRDefault="00556B15" w:rsidP="00556B15">
      <w:r w:rsidRPr="00136766">
        <w:t>L’esperienza di questo amore incondizionato di Gesù non ci lascia indifferenti, ma scalda il cuore e lo muove irresistibilmente a rispondere con altrettanto amore e farsi anche pane spezzato per l’umanità amata da Dio. È l’esperienza di San Giuseppe Allamano</w:t>
      </w:r>
      <w:r>
        <w:rPr>
          <w:rStyle w:val="Rimandonotaapidipagina"/>
        </w:rPr>
        <w:footnoteReference w:id="2"/>
      </w:r>
      <w:r w:rsidRPr="00136766">
        <w:t xml:space="preserve">, un </w:t>
      </w:r>
      <w:r w:rsidRPr="00136766">
        <w:lastRenderedPageBreak/>
        <w:t xml:space="preserve">amore che brucia dentro e lo mette sempre in cammino, con una creatività ed energia straordinarie, portandolo a iniziative che trascendono </w:t>
      </w:r>
      <w:r>
        <w:t>le sue stesse possibilità umane</w:t>
      </w:r>
      <w:r w:rsidRPr="00136766">
        <w:t>, come quella della fondazione di due istituti missionari nell’età adulta, accompagnandoli fino alla fine della sua vita</w:t>
      </w:r>
      <w:r>
        <w:t>, tanto da scrivere nel testamento</w:t>
      </w:r>
      <w:r w:rsidRPr="00136766">
        <w:t xml:space="preserve">: </w:t>
      </w:r>
      <w:r w:rsidRPr="0099441A">
        <w:t>«</w:t>
      </w:r>
      <w:r w:rsidRPr="0099441A">
        <w:rPr>
          <w:i/>
          <w:iCs/>
        </w:rPr>
        <w:t>Per voi sono vissuto tanti anni, e per voi consumai roba, salute e vita. Spero morendo di divenire vostro protettore in cielo</w:t>
      </w:r>
      <w:r>
        <w:rPr>
          <w:i/>
          <w:iCs/>
        </w:rPr>
        <w:t>.</w:t>
      </w:r>
      <w:r w:rsidRPr="0099441A">
        <w:t>»</w:t>
      </w:r>
      <w:r>
        <w:rPr>
          <w:rStyle w:val="Rimandonotaapidipagina"/>
        </w:rPr>
        <w:footnoteReference w:id="3"/>
      </w:r>
    </w:p>
    <w:p w14:paraId="71495F59" w14:textId="77777777" w:rsidR="00556B15" w:rsidRPr="00136766" w:rsidRDefault="00556B15" w:rsidP="00556B15">
      <w:r w:rsidRPr="00136766">
        <w:t xml:space="preserve">I suoi grandi amori, l’Eucaristia e la Consolata, hanno ispirato il suo essere e il suo agire. Questa esperienza non rimane nascosta nelle pieghe del </w:t>
      </w:r>
      <w:r>
        <w:t xml:space="preserve">suo </w:t>
      </w:r>
      <w:r w:rsidRPr="00136766">
        <w:t>cuore</w:t>
      </w:r>
      <w:r>
        <w:t>; egli</w:t>
      </w:r>
      <w:r w:rsidRPr="00136766">
        <w:t xml:space="preserve"> la sa trasmettere </w:t>
      </w:r>
      <w:r>
        <w:t>in</w:t>
      </w:r>
      <w:r w:rsidRPr="00136766">
        <w:t xml:space="preserve"> qualità di maestro e </w:t>
      </w:r>
      <w:r>
        <w:t xml:space="preserve">di </w:t>
      </w:r>
      <w:r w:rsidRPr="00136766">
        <w:t xml:space="preserve">guida spirituale, </w:t>
      </w:r>
      <w:r>
        <w:t xml:space="preserve">di </w:t>
      </w:r>
      <w:r w:rsidRPr="00136766">
        <w:t xml:space="preserve">padre e </w:t>
      </w:r>
      <w:r>
        <w:t xml:space="preserve">di </w:t>
      </w:r>
      <w:r w:rsidRPr="00136766">
        <w:t>formatore, ispira</w:t>
      </w:r>
      <w:r>
        <w:t>ndo</w:t>
      </w:r>
      <w:r w:rsidRPr="00136766">
        <w:t xml:space="preserve"> </w:t>
      </w:r>
      <w:r>
        <w:t xml:space="preserve">ieri </w:t>
      </w:r>
      <w:r w:rsidRPr="00136766">
        <w:t xml:space="preserve">e oggi cammini di santità. </w:t>
      </w:r>
      <w:r>
        <w:rPr>
          <w:i/>
          <w:iCs/>
        </w:rPr>
        <w:t>«</w:t>
      </w:r>
      <w:r w:rsidRPr="00136766">
        <w:rPr>
          <w:i/>
          <w:iCs/>
        </w:rPr>
        <w:t>Ciascuno pensi alla voce di Dio che lo chiama a essere santo. Nella Santa Comunione e nella visita a Gesù sacramentato rinnovate il vostro proposito e diteli: voglio farmi santo, voglio farmi gran santo, voglio farmi presto santo. Lo posso, lo debbo, quindi lo voglio.</w:t>
      </w:r>
      <w:r>
        <w:rPr>
          <w:i/>
          <w:iCs/>
        </w:rPr>
        <w:t>»</w:t>
      </w:r>
      <w:r>
        <w:rPr>
          <w:rStyle w:val="Rimandonotaapidipagina"/>
          <w:i/>
          <w:iCs/>
        </w:rPr>
        <w:footnoteReference w:id="4"/>
      </w:r>
      <w:r w:rsidRPr="00E021AE">
        <w:t xml:space="preserve"> E ancora:</w:t>
      </w:r>
      <w:r w:rsidRPr="00136766">
        <w:rPr>
          <w:i/>
          <w:iCs/>
        </w:rPr>
        <w:t xml:space="preserve"> </w:t>
      </w:r>
      <w:r>
        <w:rPr>
          <w:i/>
          <w:iCs/>
        </w:rPr>
        <w:t>«</w:t>
      </w:r>
      <w:r w:rsidRPr="00136766">
        <w:rPr>
          <w:i/>
          <w:iCs/>
        </w:rPr>
        <w:t>Se sarete devoti di Gesù Sacramentato, non potrete non riuscire santi.</w:t>
      </w:r>
      <w:r>
        <w:rPr>
          <w:i/>
          <w:iCs/>
        </w:rPr>
        <w:t>»</w:t>
      </w:r>
      <w:r>
        <w:rPr>
          <w:rStyle w:val="Rimandonotaapidipagina"/>
          <w:i/>
          <w:iCs/>
        </w:rPr>
        <w:footnoteReference w:id="5"/>
      </w:r>
    </w:p>
    <w:p w14:paraId="26DBC348" w14:textId="77777777" w:rsidR="00556B15" w:rsidRDefault="00556B15" w:rsidP="00556B15">
      <w:r w:rsidRPr="00136766">
        <w:t>Il rapporto con Gesù Eucaristia si alimenta attraverso una comunione costante, ogni giorno</w:t>
      </w:r>
      <w:r>
        <w:t>:</w:t>
      </w:r>
      <w:r w:rsidRPr="00136766">
        <w:t xml:space="preserve"> </w:t>
      </w:r>
      <w:r>
        <w:rPr>
          <w:i/>
          <w:iCs/>
        </w:rPr>
        <w:t xml:space="preserve">«La </w:t>
      </w:r>
      <w:r w:rsidRPr="00103D91">
        <w:rPr>
          <w:i/>
          <w:iCs/>
        </w:rPr>
        <w:t>Messa, la Comunione e la visita al SS. Sacramento: ecco i nostri tre amori!</w:t>
      </w:r>
      <w:r>
        <w:rPr>
          <w:i/>
          <w:iCs/>
        </w:rPr>
        <w:t>»</w:t>
      </w:r>
      <w:r>
        <w:rPr>
          <w:rStyle w:val="Rimandonotaapidipagina"/>
        </w:rPr>
        <w:footnoteReference w:id="6"/>
      </w:r>
      <w:r w:rsidRPr="00136766">
        <w:t xml:space="preserve"> Un rapporto che</w:t>
      </w:r>
      <w:r>
        <w:t xml:space="preserve"> scava dentro e</w:t>
      </w:r>
      <w:r w:rsidRPr="00136766">
        <w:t xml:space="preserve"> porta gradualmente la persona in un processo di trasformazione in Cristo</w:t>
      </w:r>
      <w:r>
        <w:t xml:space="preserve"> e ad avere persino le sembianze di Gesù</w:t>
      </w:r>
      <w:r w:rsidRPr="00136766">
        <w:t xml:space="preserve">: </w:t>
      </w:r>
      <w:r>
        <w:rPr>
          <w:i/>
          <w:iCs/>
        </w:rPr>
        <w:t>«</w:t>
      </w:r>
      <w:r w:rsidRPr="00103D91">
        <w:rPr>
          <w:i/>
          <w:iCs/>
        </w:rPr>
        <w:t xml:space="preserve">Gesù dice agli apostoli: </w:t>
      </w:r>
      <w:r>
        <w:rPr>
          <w:i/>
          <w:iCs/>
        </w:rPr>
        <w:t>“</w:t>
      </w:r>
      <w:r w:rsidRPr="00103D91">
        <w:rPr>
          <w:i/>
          <w:iCs/>
        </w:rPr>
        <w:t>Chi vede me, vede anche il Padre</w:t>
      </w:r>
      <w:r>
        <w:rPr>
          <w:i/>
          <w:iCs/>
        </w:rPr>
        <w:t>”</w:t>
      </w:r>
      <w:r w:rsidRPr="00103D91">
        <w:rPr>
          <w:i/>
          <w:iCs/>
        </w:rPr>
        <w:t xml:space="preserve"> (</w:t>
      </w:r>
      <w:proofErr w:type="spellStart"/>
      <w:r w:rsidRPr="00103D91">
        <w:rPr>
          <w:i/>
          <w:iCs/>
        </w:rPr>
        <w:t>Gv</w:t>
      </w:r>
      <w:proofErr w:type="spellEnd"/>
      <w:r w:rsidRPr="00103D91">
        <w:rPr>
          <w:i/>
          <w:iCs/>
        </w:rPr>
        <w:t xml:space="preserve"> 14,9), e voi a vostra volta possiate dire: chi vede me, vede Gesù!</w:t>
      </w:r>
      <w:r>
        <w:rPr>
          <w:i/>
          <w:iCs/>
        </w:rPr>
        <w:t>»</w:t>
      </w:r>
      <w:r>
        <w:rPr>
          <w:rStyle w:val="Rimandonotaapidipagina"/>
          <w:i/>
          <w:iCs/>
        </w:rPr>
        <w:footnoteReference w:id="7"/>
      </w:r>
      <w:r w:rsidRPr="00136766">
        <w:t xml:space="preserve"> Questa trasformazione è avvenuta nella </w:t>
      </w:r>
      <w:r>
        <w:t>stessa</w:t>
      </w:r>
      <w:r w:rsidRPr="00136766">
        <w:t xml:space="preserve"> vita di Giuseppe Allamano,</w:t>
      </w:r>
      <w:r>
        <w:t xml:space="preserve"> nel modo di essere, di fare, di rapportarsi; persino l’aspetto fisico sembrava essere</w:t>
      </w:r>
      <w:r w:rsidRPr="00136766">
        <w:t xml:space="preserve"> </w:t>
      </w:r>
      <w:r>
        <w:t xml:space="preserve">permeato da questa comunione con Cristo, </w:t>
      </w:r>
      <w:r w:rsidRPr="00136766">
        <w:t xml:space="preserve">come </w:t>
      </w:r>
      <w:r>
        <w:t>attestano</w:t>
      </w:r>
      <w:r w:rsidRPr="00136766">
        <w:t xml:space="preserve"> </w:t>
      </w:r>
      <w:r>
        <w:t>molte</w:t>
      </w:r>
      <w:r w:rsidRPr="00136766">
        <w:t xml:space="preserve"> testimonianz</w:t>
      </w:r>
      <w:r>
        <w:t>e</w:t>
      </w:r>
      <w:r w:rsidRPr="00136766">
        <w:t xml:space="preserve"> di chi lo vedeva celebrare la Messa</w:t>
      </w:r>
      <w:r>
        <w:t xml:space="preserve"> o in preghiera nel coretto, di cui riportiamo una: </w:t>
      </w:r>
    </w:p>
    <w:p w14:paraId="57DF7500" w14:textId="77777777" w:rsidR="00556B15" w:rsidRPr="009D2CB4" w:rsidRDefault="00556B15" w:rsidP="00556B15">
      <w:pPr>
        <w:spacing w:line="264" w:lineRule="auto"/>
        <w:ind w:left="340"/>
        <w:rPr>
          <w:i/>
          <w:iCs/>
        </w:rPr>
      </w:pPr>
      <w:r w:rsidRPr="009D2CB4">
        <w:lastRenderedPageBreak/>
        <w:t xml:space="preserve">Il can. D. Turco: </w:t>
      </w:r>
      <w:r w:rsidRPr="009D2CB4">
        <w:rPr>
          <w:i/>
          <w:iCs/>
        </w:rPr>
        <w:t>«Quand'io ero chierico e lui già sacerdote, l'accompagnavo sovente alla visita al SS. Sacramento, che si faceva in parrocchia, alla sera. Posso affermare questo: che si sentiva come una fragranza di fede. Non so esprimermi altrimenti. Tale era il suo contegno davanti al santo tabernacolo. Posso aggiungere che ho appreso da lui, per così dire, la fede viva e l'amore all'Eucaristia. Sembrava che vedesse Gesù. Del resto, più volte egli stesso me lo confidava: che aveva tanto amore a Gesù Sacramentato».</w:t>
      </w:r>
    </w:p>
    <w:p w14:paraId="329864A8" w14:textId="51AC1F97" w:rsidR="00556B15" w:rsidRDefault="00556B15" w:rsidP="00556B15">
      <w:r w:rsidRPr="00136766">
        <w:t xml:space="preserve">L’amore per Gesù </w:t>
      </w:r>
      <w:r w:rsidR="00A64759">
        <w:t>E</w:t>
      </w:r>
      <w:r>
        <w:t xml:space="preserve">ucaristia trovava espressione nella donazione di sé, instancabile nell’agire senza perdere la comunione intima con Gesù. La sua giornata si aggirava attorno a Gesù, Egli era veramente il centro, da Lui partiva e a Lui tornava costantemente. La giornata eucaristica era suddivisa in un tempo di preparazione all’incontro nella celebrazione eucaristica e poi di ringraziamento. In questo modo prolungava la Sua presenza lungo la giornata. </w:t>
      </w:r>
    </w:p>
    <w:p w14:paraId="1B5A4AD7" w14:textId="77777777" w:rsidR="00556B15" w:rsidRDefault="00556B15" w:rsidP="00556B15">
      <w:r>
        <w:t xml:space="preserve">Lo stesso amore ha </w:t>
      </w:r>
      <w:r w:rsidRPr="00136766">
        <w:t xml:space="preserve">ispirato </w:t>
      </w:r>
      <w:r>
        <w:t>il</w:t>
      </w:r>
      <w:r w:rsidRPr="00136766">
        <w:t xml:space="preserve"> su</w:t>
      </w:r>
      <w:r>
        <w:t>o</w:t>
      </w:r>
      <w:r w:rsidRPr="00136766">
        <w:t xml:space="preserve"> </w:t>
      </w:r>
      <w:r>
        <w:t>impegno</w:t>
      </w:r>
      <w:r w:rsidRPr="00136766">
        <w:t xml:space="preserve"> missionari</w:t>
      </w:r>
      <w:r>
        <w:t>o.</w:t>
      </w:r>
      <w:r w:rsidRPr="00136766">
        <w:t xml:space="preserve"> </w:t>
      </w:r>
      <w:r>
        <w:t>P</w:t>
      </w:r>
      <w:r w:rsidRPr="00136766">
        <w:t>iù volte ha espresso la gioia di rendere Gesù presente in luoghi dove non era ancora conosciuto e amato</w:t>
      </w:r>
      <w:r>
        <w:t xml:space="preserve">: </w:t>
      </w:r>
      <w:r w:rsidRPr="00071D55">
        <w:rPr>
          <w:i/>
          <w:iCs/>
        </w:rPr>
        <w:t>«Quanto godo che Dio, per mezzo nostro, vada moltiplicando i santi Tabernacoli! E quanti nuovi Tabernacoli con il tempo! Sono focolai di amore per noi e di misericordia per la gente. Che fortuna averne già tanti in missione! Io credo, anzi è certo che essi debbono attirare le grazie su quelle terre.»</w:t>
      </w:r>
      <w:r>
        <w:rPr>
          <w:rStyle w:val="Rimandonotaapidipagina"/>
        </w:rPr>
        <w:footnoteReference w:id="8"/>
      </w:r>
    </w:p>
    <w:p w14:paraId="71F5CA5B" w14:textId="77777777" w:rsidR="00556B15" w:rsidRPr="00667914" w:rsidRDefault="00556B15" w:rsidP="00556B15">
      <w:pPr>
        <w:pStyle w:val="TIT2"/>
        <w:spacing w:after="120"/>
      </w:pPr>
      <w:r>
        <w:t>«Vi Voglio Sacramentini»</w:t>
      </w:r>
    </w:p>
    <w:p w14:paraId="7D61045C" w14:textId="77777777" w:rsidR="00556B15" w:rsidRDefault="00556B15" w:rsidP="00556B15">
      <w:r>
        <w:t>Riecheggia ancora oggi, forte e chiaro, quel «vi voglio sacramentini»</w:t>
      </w:r>
      <w:r w:rsidRPr="0088226B">
        <w:rPr>
          <w:rStyle w:val="Rimandonotaapidipagina"/>
        </w:rPr>
        <w:footnoteReference w:id="9"/>
      </w:r>
      <w:r w:rsidRPr="0088226B">
        <w:t xml:space="preserve"> </w:t>
      </w:r>
      <w:r>
        <w:t>di Giuseppe Allamano con intensità carismatica per divenire missionari e missionarie autentici. Siamo innamorati dell’Eucaristia, centro attorno al quale la vita trascorre, si riempie di significato, motiva il donarsi e fa di noi offerta gradita al Padre, pane spezzato e vino versato.</w:t>
      </w:r>
    </w:p>
    <w:p w14:paraId="0DF12EA4" w14:textId="77777777" w:rsidR="00556B15" w:rsidRDefault="00556B15" w:rsidP="00556B15">
      <w:r>
        <w:lastRenderedPageBreak/>
        <w:t>Trasmettiamo questo amore dell’Eucaristia alle persone che avviciniamo. Abbiamo un bellissimo esempio in Carlo Acutis, il giovane che verrà proclamato santo il prossimo 27 aprile, che diceva: «</w:t>
      </w:r>
      <w:r w:rsidRPr="0004004F">
        <w:rPr>
          <w:i/>
          <w:iCs/>
        </w:rPr>
        <w:t>L’Eucaristia è la mia autostrada per il cielo</w:t>
      </w:r>
      <w:r>
        <w:rPr>
          <w:i/>
          <w:iCs/>
        </w:rPr>
        <w:t>.»</w:t>
      </w:r>
    </w:p>
    <w:p w14:paraId="78970EBC" w14:textId="77777777" w:rsidR="00556B15" w:rsidRDefault="00556B15" w:rsidP="00556B15">
      <w:r>
        <w:t>L’amore sperimentato nel rapporto con Gesù Eucaristia non lascia spazio per ripiegamenti egoistici. Non dobbiamo e non possiamo vivere per noi stessi, chiusi in orizzonti troppo angusti e difensivi, centrati su noi stessi, intesi in affermazioni dei propri punti di vista e dei propri interessi. Questi atteggiamenti tradiscono lo «spirito», il carisma di Giuseppe Allamano, che ci vuole persone di orizzonti ampi, cuori grandi, attenti ai bisogni degli altri, che fanno bene il bene e in modo superlativo, “</w:t>
      </w:r>
      <w:proofErr w:type="spellStart"/>
      <w:r>
        <w:t>issimi</w:t>
      </w:r>
      <w:proofErr w:type="spellEnd"/>
      <w:r>
        <w:t>” in tutto.</w:t>
      </w:r>
    </w:p>
    <w:p w14:paraId="561D353C" w14:textId="77777777" w:rsidR="00556B15" w:rsidRPr="00827544" w:rsidRDefault="00556B15" w:rsidP="00556B15">
      <w:pPr>
        <w:rPr>
          <w:i/>
          <w:iCs/>
        </w:rPr>
      </w:pPr>
      <w:r w:rsidRPr="00474347">
        <w:t xml:space="preserve">Papa Francesco ce lo ricorda: </w:t>
      </w:r>
      <w:r w:rsidRPr="00827544">
        <w:rPr>
          <w:i/>
          <w:iCs/>
        </w:rPr>
        <w:t>«L’Eucaristia è farmaco efficace contro queste chiusure. Il Pane di vita, infatti, risana le rigidità e le trasforma in docilità. L’Eucaristia guarisce perché unisce a Gesù: ci fa assimilare il suo modo di vivere, la sua capacità di spezzarsi e donarsi ai fratelli, di rispondere al male con il bene. Ci dona il coraggio di uscire da noi stessi e di chinarci con amore verso le fragilità altrui. Come fa Dio con noi.»</w:t>
      </w:r>
      <w:r w:rsidRPr="00827544">
        <w:rPr>
          <w:rStyle w:val="Rimandonotaapidipagina"/>
          <w:i/>
          <w:iCs/>
        </w:rPr>
        <w:footnoteReference w:id="10"/>
      </w:r>
    </w:p>
    <w:p w14:paraId="39903137" w14:textId="77777777" w:rsidR="00556B15" w:rsidRPr="00AF18C8" w:rsidRDefault="00556B15" w:rsidP="00556B15">
      <w:pPr>
        <w:pStyle w:val="TIT2"/>
      </w:pPr>
      <w:r w:rsidRPr="00AF18C8">
        <w:t>Per la Riflessione Personale</w:t>
      </w:r>
    </w:p>
    <w:p w14:paraId="6BBCCC77" w14:textId="55DFA8A5" w:rsidR="00556B15" w:rsidRDefault="00556B15" w:rsidP="00556B15">
      <w:r w:rsidRPr="00AF18C8">
        <w:rPr>
          <w:i/>
          <w:iCs/>
        </w:rPr>
        <w:t>Così vi voglio</w:t>
      </w:r>
      <w:r>
        <w:t xml:space="preserve">, cap. 8. </w:t>
      </w:r>
      <w:proofErr w:type="gramStart"/>
      <w:r>
        <w:t xml:space="preserve">( </w:t>
      </w:r>
      <w:r w:rsidRPr="00556B15">
        <w:rPr>
          <w:color w:val="0000FF"/>
        </w:rPr>
        <w:t>►</w:t>
      </w:r>
      <w:proofErr w:type="gramEnd"/>
      <w:r>
        <w:t xml:space="preserve"> </w:t>
      </w:r>
      <w:hyperlink r:id="rId9" w:history="1">
        <w:r w:rsidRPr="007558A3">
          <w:rPr>
            <w:rStyle w:val="Collegamentoipertestuale"/>
          </w:rPr>
          <w:t>Così vi voglio</w:t>
        </w:r>
      </w:hyperlink>
      <w:r>
        <w:t>)</w:t>
      </w:r>
    </w:p>
    <w:p w14:paraId="44FCE7FE" w14:textId="6E156709" w:rsidR="00556B15" w:rsidRDefault="00556B15" w:rsidP="00556B15">
      <w:r w:rsidRPr="00AF18C8">
        <w:t xml:space="preserve">Papa Francesco, </w:t>
      </w:r>
      <w:r w:rsidRPr="00AF18C8">
        <w:rPr>
          <w:i/>
          <w:iCs/>
        </w:rPr>
        <w:t>Angelus,</w:t>
      </w:r>
      <w:r w:rsidRPr="00AF18C8">
        <w:t xml:space="preserve"> 6 giugno 2021.</w:t>
      </w:r>
      <w:r>
        <w:t xml:space="preserve"> </w:t>
      </w:r>
      <w:proofErr w:type="gramStart"/>
      <w:r>
        <w:t>(</w:t>
      </w:r>
      <w:r w:rsidRPr="00556B15">
        <w:rPr>
          <w:color w:val="0000FF"/>
        </w:rPr>
        <w:t xml:space="preserve"> ►</w:t>
      </w:r>
      <w:proofErr w:type="gramEnd"/>
      <w:r>
        <w:t xml:space="preserve"> </w:t>
      </w:r>
      <w:hyperlink r:id="rId10" w:history="1">
        <w:r w:rsidRPr="00E9081A">
          <w:rPr>
            <w:rStyle w:val="Collegamentoipertestuale"/>
          </w:rPr>
          <w:t>Angelus</w:t>
        </w:r>
      </w:hyperlink>
      <w:r>
        <w:t>)</w:t>
      </w:r>
    </w:p>
    <w:p w14:paraId="355CD15E" w14:textId="77777777" w:rsidR="00556B15" w:rsidRPr="0004004F" w:rsidRDefault="00556B15" w:rsidP="00865002">
      <w:pPr>
        <w:pStyle w:val="Paragrafoelenco"/>
        <w:numPr>
          <w:ilvl w:val="0"/>
          <w:numId w:val="4"/>
        </w:numPr>
        <w:spacing w:before="360"/>
        <w:ind w:left="357" w:hanging="357"/>
        <w:contextualSpacing w:val="0"/>
      </w:pPr>
      <w:r w:rsidRPr="0004004F">
        <w:t>Chi è Gesù Eucaristia per me? Come esprimo nella mia vita e nella mia giornata la centralità di Gesù nel mistero eucaristico?</w:t>
      </w:r>
    </w:p>
    <w:p w14:paraId="44D8D1AC" w14:textId="77777777" w:rsidR="00556B15" w:rsidRPr="00AF18C8" w:rsidRDefault="00556B15" w:rsidP="00556B15">
      <w:pPr>
        <w:pStyle w:val="Paragrafoelenco"/>
        <w:numPr>
          <w:ilvl w:val="0"/>
          <w:numId w:val="4"/>
        </w:numPr>
        <w:contextualSpacing w:val="0"/>
      </w:pPr>
      <w:r>
        <w:t>In che modo l’incontro con Gesù Eucaristia trasforma la mia vita e divento anche io pane spezzato e vino versato?</w:t>
      </w:r>
    </w:p>
    <w:p w14:paraId="36C53F83" w14:textId="2291B74F" w:rsidR="00E9762D" w:rsidRPr="00027449" w:rsidRDefault="00E9762D" w:rsidP="00027449">
      <w:pPr>
        <w:pStyle w:val="Base"/>
      </w:pPr>
    </w:p>
    <w:sectPr w:rsidR="00E9762D" w:rsidRPr="00027449" w:rsidSect="003A172F">
      <w:pgSz w:w="8419"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24580" w14:textId="77777777" w:rsidR="00A14C44" w:rsidRDefault="00A14C44" w:rsidP="00556B15">
      <w:pPr>
        <w:spacing w:before="0"/>
      </w:pPr>
      <w:r>
        <w:separator/>
      </w:r>
    </w:p>
  </w:endnote>
  <w:endnote w:type="continuationSeparator" w:id="0">
    <w:p w14:paraId="788651B2" w14:textId="77777777" w:rsidR="00A14C44" w:rsidRDefault="00A14C44" w:rsidP="00556B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GulimChe">
    <w:panose1 w:val="020B0609000101010101"/>
    <w:charset w:val="81"/>
    <w:family w:val="modern"/>
    <w:pitch w:val="fixed"/>
    <w:sig w:usb0="B00002AF" w:usb1="69D77CFB" w:usb2="00000030" w:usb3="00000000" w:csb0="000800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23AD5" w14:textId="77777777" w:rsidR="00A14C44" w:rsidRDefault="00A14C44" w:rsidP="00556B15">
      <w:pPr>
        <w:spacing w:before="0"/>
      </w:pPr>
      <w:r>
        <w:separator/>
      </w:r>
    </w:p>
  </w:footnote>
  <w:footnote w:type="continuationSeparator" w:id="0">
    <w:p w14:paraId="060F5623" w14:textId="77777777" w:rsidR="00A14C44" w:rsidRDefault="00A14C44" w:rsidP="00556B15">
      <w:pPr>
        <w:spacing w:before="0"/>
      </w:pPr>
      <w:r>
        <w:continuationSeparator/>
      </w:r>
    </w:p>
  </w:footnote>
  <w:footnote w:id="1">
    <w:p w14:paraId="4CF09B1C" w14:textId="77777777" w:rsidR="00556B15" w:rsidRPr="007558A3" w:rsidRDefault="00556B15" w:rsidP="00556B15">
      <w:pPr>
        <w:pStyle w:val="Testonotaapidipagina"/>
        <w:spacing w:before="0"/>
      </w:pPr>
      <w:r w:rsidRPr="007558A3">
        <w:rPr>
          <w:rStyle w:val="Rimandonotaapidipagina"/>
        </w:rPr>
        <w:footnoteRef/>
      </w:r>
      <w:r w:rsidRPr="007558A3">
        <w:t xml:space="preserve"> </w:t>
      </w:r>
      <w:bookmarkStart w:id="0" w:name="_Hlk192805062"/>
      <w:r w:rsidRPr="007558A3">
        <w:t xml:space="preserve">Papa Francesco, </w:t>
      </w:r>
      <w:r w:rsidRPr="007558A3">
        <w:rPr>
          <w:i/>
          <w:iCs/>
        </w:rPr>
        <w:t>Angelus,</w:t>
      </w:r>
      <w:r w:rsidRPr="007558A3">
        <w:t xml:space="preserve"> 6 giugno 2021</w:t>
      </w:r>
      <w:bookmarkEnd w:id="0"/>
      <w:r w:rsidRPr="007558A3">
        <w:t>.</w:t>
      </w:r>
    </w:p>
  </w:footnote>
  <w:footnote w:id="2">
    <w:p w14:paraId="457B6307" w14:textId="020F95A6" w:rsidR="00556B15" w:rsidRPr="007558A3" w:rsidRDefault="00556B15" w:rsidP="00556B15">
      <w:pPr>
        <w:pStyle w:val="Testonotaapidipagina"/>
        <w:spacing w:before="0"/>
      </w:pPr>
      <w:r w:rsidRPr="007558A3">
        <w:rPr>
          <w:rStyle w:val="Rimandonotaapidipagina"/>
        </w:rPr>
        <w:footnoteRef/>
      </w:r>
      <w:r w:rsidRPr="007558A3">
        <w:t xml:space="preserve"> Per altri elementi della dimensione sacerdotale-eucaristica di San Giuseppe Allamano, si rimanda alla riflessione “</w:t>
      </w:r>
      <w:r w:rsidRPr="007558A3">
        <w:rPr>
          <w:i/>
          <w:iCs/>
        </w:rPr>
        <w:t>Il Fondatore e l’Eucaristia</w:t>
      </w:r>
      <w:r w:rsidRPr="007558A3">
        <w:t>”, 16 luglio 2024, delle Direzioni generali dei due Istituti.</w:t>
      </w:r>
    </w:p>
  </w:footnote>
  <w:footnote w:id="3">
    <w:p w14:paraId="2992E5ED" w14:textId="77777777" w:rsidR="00556B15" w:rsidRPr="007558A3" w:rsidRDefault="00556B15" w:rsidP="00556B15">
      <w:pPr>
        <w:pStyle w:val="Testonotaapidipagina"/>
        <w:spacing w:before="0"/>
      </w:pPr>
      <w:r w:rsidRPr="007558A3">
        <w:rPr>
          <w:rStyle w:val="Rimandonotaapidipagina"/>
        </w:rPr>
        <w:footnoteRef/>
      </w:r>
      <w:r w:rsidRPr="007558A3">
        <w:t xml:space="preserve"> Giuseppe Allamano, </w:t>
      </w:r>
      <w:r w:rsidRPr="007558A3">
        <w:rPr>
          <w:i/>
          <w:iCs/>
        </w:rPr>
        <w:t xml:space="preserve">Così vi voglio, Spiritualità e pedagogia missionaria, </w:t>
      </w:r>
      <w:r w:rsidRPr="007558A3">
        <w:t>Editrici Missionaria Italiana, 2007, p. 21.</w:t>
      </w:r>
    </w:p>
  </w:footnote>
  <w:footnote w:id="4">
    <w:p w14:paraId="038B7B89" w14:textId="77777777" w:rsidR="00556B15" w:rsidRPr="007558A3" w:rsidRDefault="00556B15" w:rsidP="00556B15">
      <w:pPr>
        <w:pStyle w:val="Testonotaapidipagina"/>
        <w:spacing w:before="0"/>
      </w:pPr>
      <w:r w:rsidRPr="007558A3">
        <w:rPr>
          <w:rStyle w:val="Rimandonotaapidipagina"/>
        </w:rPr>
        <w:footnoteRef/>
      </w:r>
      <w:r w:rsidRPr="007558A3">
        <w:t xml:space="preserve"> Ibid. n°3.</w:t>
      </w:r>
    </w:p>
  </w:footnote>
  <w:footnote w:id="5">
    <w:p w14:paraId="190EE05C" w14:textId="77777777" w:rsidR="00556B15" w:rsidRPr="007558A3" w:rsidRDefault="00556B15" w:rsidP="00556B15">
      <w:pPr>
        <w:pStyle w:val="Testonotaapidipagina"/>
        <w:spacing w:before="0"/>
      </w:pPr>
      <w:r w:rsidRPr="007558A3">
        <w:rPr>
          <w:rStyle w:val="Rimandonotaapidipagina"/>
        </w:rPr>
        <w:footnoteRef/>
      </w:r>
      <w:r w:rsidRPr="007558A3">
        <w:t xml:space="preserve"> Ibid. n° 151.</w:t>
      </w:r>
    </w:p>
  </w:footnote>
  <w:footnote w:id="6">
    <w:p w14:paraId="6AC1D5A1" w14:textId="77777777" w:rsidR="00556B15" w:rsidRPr="007558A3" w:rsidRDefault="00556B15" w:rsidP="00556B15">
      <w:pPr>
        <w:pStyle w:val="Testonotaapidipagina"/>
        <w:spacing w:before="0"/>
      </w:pPr>
      <w:r w:rsidRPr="007558A3">
        <w:rPr>
          <w:rStyle w:val="Rimandonotaapidipagina"/>
        </w:rPr>
        <w:footnoteRef/>
      </w:r>
      <w:r w:rsidRPr="007558A3">
        <w:t xml:space="preserve"> Ibid. n°146.</w:t>
      </w:r>
    </w:p>
  </w:footnote>
  <w:footnote w:id="7">
    <w:p w14:paraId="292D61C6" w14:textId="77777777" w:rsidR="00556B15" w:rsidRPr="007558A3" w:rsidRDefault="00556B15" w:rsidP="00556B15">
      <w:pPr>
        <w:pStyle w:val="Testonotaapidipagina"/>
        <w:spacing w:before="0"/>
      </w:pPr>
      <w:r w:rsidRPr="007558A3">
        <w:rPr>
          <w:rStyle w:val="Rimandonotaapidipagina"/>
        </w:rPr>
        <w:footnoteRef/>
      </w:r>
      <w:r w:rsidRPr="007558A3">
        <w:t xml:space="preserve"> Ibid. n°7.</w:t>
      </w:r>
    </w:p>
  </w:footnote>
  <w:footnote w:id="8">
    <w:p w14:paraId="4D0CAC11" w14:textId="77777777" w:rsidR="00556B15" w:rsidRPr="007558A3" w:rsidRDefault="00556B15" w:rsidP="00556B15">
      <w:pPr>
        <w:pStyle w:val="Testonotaapidipagina"/>
        <w:spacing w:before="0"/>
      </w:pPr>
      <w:r w:rsidRPr="007558A3">
        <w:rPr>
          <w:rStyle w:val="Rimandonotaapidipagina"/>
        </w:rPr>
        <w:footnoteRef/>
      </w:r>
      <w:r w:rsidRPr="007558A3">
        <w:t xml:space="preserve"> Ibid. n° 151.</w:t>
      </w:r>
    </w:p>
  </w:footnote>
  <w:footnote w:id="9">
    <w:p w14:paraId="7A31D86C" w14:textId="77777777" w:rsidR="00556B15" w:rsidRPr="007558A3" w:rsidRDefault="00556B15" w:rsidP="00556B15">
      <w:pPr>
        <w:pStyle w:val="Testonotaapidipagina"/>
        <w:spacing w:before="0"/>
      </w:pPr>
      <w:r w:rsidRPr="007558A3">
        <w:rPr>
          <w:rStyle w:val="Rimandonotaapidipagina"/>
        </w:rPr>
        <w:footnoteRef/>
      </w:r>
      <w:r w:rsidRPr="007558A3">
        <w:t xml:space="preserve"> Ibid. n° 153, </w:t>
      </w:r>
    </w:p>
  </w:footnote>
  <w:footnote w:id="10">
    <w:p w14:paraId="654895AD" w14:textId="77777777" w:rsidR="00556B15" w:rsidRPr="007558A3" w:rsidRDefault="00556B15" w:rsidP="00556B15">
      <w:pPr>
        <w:pStyle w:val="Testonotaapidipagina"/>
        <w:spacing w:before="0"/>
      </w:pPr>
      <w:r w:rsidRPr="007558A3">
        <w:rPr>
          <w:rStyle w:val="Rimandonotaapidipagina"/>
        </w:rPr>
        <w:footnoteRef/>
      </w:r>
      <w:r w:rsidRPr="007558A3">
        <w:t xml:space="preserve"> Papa Francesco, </w:t>
      </w:r>
      <w:r w:rsidRPr="007558A3">
        <w:rPr>
          <w:i/>
          <w:iCs/>
        </w:rPr>
        <w:t>Angelus,</w:t>
      </w:r>
      <w:r w:rsidRPr="007558A3">
        <w:t xml:space="preserve"> 6 giugno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599"/>
    <w:multiLevelType w:val="hybridMultilevel"/>
    <w:tmpl w:val="DEA282E2"/>
    <w:lvl w:ilvl="0" w:tplc="240A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F52293"/>
    <w:multiLevelType w:val="hybridMultilevel"/>
    <w:tmpl w:val="45645E34"/>
    <w:lvl w:ilvl="0" w:tplc="0410000D">
      <w:start w:val="1"/>
      <w:numFmt w:val="bullet"/>
      <w:lvlText w:val=""/>
      <w:lvlJc w:val="left"/>
      <w:pPr>
        <w:ind w:left="-1065" w:hanging="360"/>
      </w:pPr>
      <w:rPr>
        <w:rFonts w:ascii="Wingdings" w:hAnsi="Wingdings" w:hint="default"/>
      </w:rPr>
    </w:lvl>
    <w:lvl w:ilvl="1" w:tplc="FFFFFFFF" w:tentative="1">
      <w:start w:val="1"/>
      <w:numFmt w:val="bullet"/>
      <w:lvlText w:val="o"/>
      <w:lvlJc w:val="left"/>
      <w:pPr>
        <w:ind w:left="-345" w:hanging="360"/>
      </w:pPr>
      <w:rPr>
        <w:rFonts w:ascii="Courier New" w:hAnsi="Courier New" w:cs="Courier New" w:hint="default"/>
      </w:rPr>
    </w:lvl>
    <w:lvl w:ilvl="2" w:tplc="FFFFFFFF" w:tentative="1">
      <w:start w:val="1"/>
      <w:numFmt w:val="bullet"/>
      <w:lvlText w:val=""/>
      <w:lvlJc w:val="left"/>
      <w:pPr>
        <w:ind w:left="375" w:hanging="360"/>
      </w:pPr>
      <w:rPr>
        <w:rFonts w:ascii="Wingdings" w:hAnsi="Wingdings" w:hint="default"/>
      </w:rPr>
    </w:lvl>
    <w:lvl w:ilvl="3" w:tplc="FFFFFFFF" w:tentative="1">
      <w:start w:val="1"/>
      <w:numFmt w:val="bullet"/>
      <w:lvlText w:val=""/>
      <w:lvlJc w:val="left"/>
      <w:pPr>
        <w:ind w:left="1095" w:hanging="360"/>
      </w:pPr>
      <w:rPr>
        <w:rFonts w:ascii="Symbol" w:hAnsi="Symbol" w:hint="default"/>
      </w:rPr>
    </w:lvl>
    <w:lvl w:ilvl="4" w:tplc="FFFFFFFF" w:tentative="1">
      <w:start w:val="1"/>
      <w:numFmt w:val="bullet"/>
      <w:lvlText w:val="o"/>
      <w:lvlJc w:val="left"/>
      <w:pPr>
        <w:ind w:left="1815" w:hanging="360"/>
      </w:pPr>
      <w:rPr>
        <w:rFonts w:ascii="Courier New" w:hAnsi="Courier New" w:cs="Courier New" w:hint="default"/>
      </w:rPr>
    </w:lvl>
    <w:lvl w:ilvl="5" w:tplc="FFFFFFFF" w:tentative="1">
      <w:start w:val="1"/>
      <w:numFmt w:val="bullet"/>
      <w:lvlText w:val=""/>
      <w:lvlJc w:val="left"/>
      <w:pPr>
        <w:ind w:left="2535" w:hanging="360"/>
      </w:pPr>
      <w:rPr>
        <w:rFonts w:ascii="Wingdings" w:hAnsi="Wingdings" w:hint="default"/>
      </w:rPr>
    </w:lvl>
    <w:lvl w:ilvl="6" w:tplc="FFFFFFFF" w:tentative="1">
      <w:start w:val="1"/>
      <w:numFmt w:val="bullet"/>
      <w:lvlText w:val=""/>
      <w:lvlJc w:val="left"/>
      <w:pPr>
        <w:ind w:left="3255" w:hanging="360"/>
      </w:pPr>
      <w:rPr>
        <w:rFonts w:ascii="Symbol" w:hAnsi="Symbol" w:hint="default"/>
      </w:rPr>
    </w:lvl>
    <w:lvl w:ilvl="7" w:tplc="FFFFFFFF" w:tentative="1">
      <w:start w:val="1"/>
      <w:numFmt w:val="bullet"/>
      <w:lvlText w:val="o"/>
      <w:lvlJc w:val="left"/>
      <w:pPr>
        <w:ind w:left="3975" w:hanging="360"/>
      </w:pPr>
      <w:rPr>
        <w:rFonts w:ascii="Courier New" w:hAnsi="Courier New" w:cs="Courier New" w:hint="default"/>
      </w:rPr>
    </w:lvl>
    <w:lvl w:ilvl="8" w:tplc="FFFFFFFF" w:tentative="1">
      <w:start w:val="1"/>
      <w:numFmt w:val="bullet"/>
      <w:lvlText w:val=""/>
      <w:lvlJc w:val="left"/>
      <w:pPr>
        <w:ind w:left="4695" w:hanging="360"/>
      </w:pPr>
      <w:rPr>
        <w:rFonts w:ascii="Wingdings" w:hAnsi="Wingdings" w:hint="default"/>
      </w:rPr>
    </w:lvl>
  </w:abstractNum>
  <w:abstractNum w:abstractNumId="2" w15:restartNumberingAfterBreak="0">
    <w:nsid w:val="5928128E"/>
    <w:multiLevelType w:val="hybridMultilevel"/>
    <w:tmpl w:val="15E2D67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3A75B3D"/>
    <w:multiLevelType w:val="hybridMultilevel"/>
    <w:tmpl w:val="0B3A2152"/>
    <w:lvl w:ilvl="0" w:tplc="0410000D">
      <w:start w:val="1"/>
      <w:numFmt w:val="bullet"/>
      <w:lvlText w:val=""/>
      <w:lvlJc w:val="left"/>
      <w:pPr>
        <w:ind w:left="-1065" w:hanging="360"/>
      </w:pPr>
      <w:rPr>
        <w:rFonts w:ascii="Wingdings" w:hAnsi="Wingdings" w:hint="default"/>
      </w:rPr>
    </w:lvl>
    <w:lvl w:ilvl="1" w:tplc="04100003" w:tentative="1">
      <w:start w:val="1"/>
      <w:numFmt w:val="bullet"/>
      <w:lvlText w:val="o"/>
      <w:lvlJc w:val="left"/>
      <w:pPr>
        <w:ind w:left="-345" w:hanging="360"/>
      </w:pPr>
      <w:rPr>
        <w:rFonts w:ascii="Courier New" w:hAnsi="Courier New" w:cs="Courier New" w:hint="default"/>
      </w:rPr>
    </w:lvl>
    <w:lvl w:ilvl="2" w:tplc="04100005" w:tentative="1">
      <w:start w:val="1"/>
      <w:numFmt w:val="bullet"/>
      <w:lvlText w:val=""/>
      <w:lvlJc w:val="left"/>
      <w:pPr>
        <w:ind w:left="375" w:hanging="360"/>
      </w:pPr>
      <w:rPr>
        <w:rFonts w:ascii="Wingdings" w:hAnsi="Wingdings" w:hint="default"/>
      </w:rPr>
    </w:lvl>
    <w:lvl w:ilvl="3" w:tplc="04100001" w:tentative="1">
      <w:start w:val="1"/>
      <w:numFmt w:val="bullet"/>
      <w:lvlText w:val=""/>
      <w:lvlJc w:val="left"/>
      <w:pPr>
        <w:ind w:left="1095" w:hanging="360"/>
      </w:pPr>
      <w:rPr>
        <w:rFonts w:ascii="Symbol" w:hAnsi="Symbol" w:hint="default"/>
      </w:rPr>
    </w:lvl>
    <w:lvl w:ilvl="4" w:tplc="04100003" w:tentative="1">
      <w:start w:val="1"/>
      <w:numFmt w:val="bullet"/>
      <w:lvlText w:val="o"/>
      <w:lvlJc w:val="left"/>
      <w:pPr>
        <w:ind w:left="1815" w:hanging="360"/>
      </w:pPr>
      <w:rPr>
        <w:rFonts w:ascii="Courier New" w:hAnsi="Courier New" w:cs="Courier New" w:hint="default"/>
      </w:rPr>
    </w:lvl>
    <w:lvl w:ilvl="5" w:tplc="04100005" w:tentative="1">
      <w:start w:val="1"/>
      <w:numFmt w:val="bullet"/>
      <w:lvlText w:val=""/>
      <w:lvlJc w:val="left"/>
      <w:pPr>
        <w:ind w:left="2535" w:hanging="360"/>
      </w:pPr>
      <w:rPr>
        <w:rFonts w:ascii="Wingdings" w:hAnsi="Wingdings" w:hint="default"/>
      </w:rPr>
    </w:lvl>
    <w:lvl w:ilvl="6" w:tplc="04100001" w:tentative="1">
      <w:start w:val="1"/>
      <w:numFmt w:val="bullet"/>
      <w:lvlText w:val=""/>
      <w:lvlJc w:val="left"/>
      <w:pPr>
        <w:ind w:left="3255" w:hanging="360"/>
      </w:pPr>
      <w:rPr>
        <w:rFonts w:ascii="Symbol" w:hAnsi="Symbol" w:hint="default"/>
      </w:rPr>
    </w:lvl>
    <w:lvl w:ilvl="7" w:tplc="04100003" w:tentative="1">
      <w:start w:val="1"/>
      <w:numFmt w:val="bullet"/>
      <w:lvlText w:val="o"/>
      <w:lvlJc w:val="left"/>
      <w:pPr>
        <w:ind w:left="3975" w:hanging="360"/>
      </w:pPr>
      <w:rPr>
        <w:rFonts w:ascii="Courier New" w:hAnsi="Courier New" w:cs="Courier New" w:hint="default"/>
      </w:rPr>
    </w:lvl>
    <w:lvl w:ilvl="8" w:tplc="04100005" w:tentative="1">
      <w:start w:val="1"/>
      <w:numFmt w:val="bullet"/>
      <w:lvlText w:val=""/>
      <w:lvlJc w:val="left"/>
      <w:pPr>
        <w:ind w:left="4695" w:hanging="360"/>
      </w:pPr>
      <w:rPr>
        <w:rFonts w:ascii="Wingdings" w:hAnsi="Wingdings" w:hint="default"/>
      </w:rPr>
    </w:lvl>
  </w:abstractNum>
  <w:num w:numId="1" w16cid:durableId="305352958">
    <w:abstractNumId w:val="3"/>
  </w:num>
  <w:num w:numId="2" w16cid:durableId="142622611">
    <w:abstractNumId w:val="1"/>
  </w:num>
  <w:num w:numId="3" w16cid:durableId="866139415">
    <w:abstractNumId w:val="2"/>
  </w:num>
  <w:num w:numId="4" w16cid:durableId="46913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linkStyles/>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15"/>
    <w:rsid w:val="00027449"/>
    <w:rsid w:val="00043973"/>
    <w:rsid w:val="00055997"/>
    <w:rsid w:val="000E169E"/>
    <w:rsid w:val="00104B04"/>
    <w:rsid w:val="00112F7A"/>
    <w:rsid w:val="0017072D"/>
    <w:rsid w:val="00197287"/>
    <w:rsid w:val="001E49B3"/>
    <w:rsid w:val="001F5087"/>
    <w:rsid w:val="00214987"/>
    <w:rsid w:val="002562A7"/>
    <w:rsid w:val="00261CA7"/>
    <w:rsid w:val="002B6D3A"/>
    <w:rsid w:val="00322B60"/>
    <w:rsid w:val="00364AFE"/>
    <w:rsid w:val="00376A57"/>
    <w:rsid w:val="003A172F"/>
    <w:rsid w:val="003C02DF"/>
    <w:rsid w:val="00415F40"/>
    <w:rsid w:val="005057F0"/>
    <w:rsid w:val="00556B15"/>
    <w:rsid w:val="00575FCB"/>
    <w:rsid w:val="005C1982"/>
    <w:rsid w:val="005E5AF6"/>
    <w:rsid w:val="006A0379"/>
    <w:rsid w:val="006C6E4E"/>
    <w:rsid w:val="006E62E9"/>
    <w:rsid w:val="00710534"/>
    <w:rsid w:val="00715218"/>
    <w:rsid w:val="00747C0D"/>
    <w:rsid w:val="007B7439"/>
    <w:rsid w:val="007C10AD"/>
    <w:rsid w:val="007E2696"/>
    <w:rsid w:val="00865002"/>
    <w:rsid w:val="00881F45"/>
    <w:rsid w:val="0088226B"/>
    <w:rsid w:val="008E28F6"/>
    <w:rsid w:val="00926C70"/>
    <w:rsid w:val="009741C1"/>
    <w:rsid w:val="0099147E"/>
    <w:rsid w:val="00992B4B"/>
    <w:rsid w:val="00A130E0"/>
    <w:rsid w:val="00A14C44"/>
    <w:rsid w:val="00A27D8F"/>
    <w:rsid w:val="00A37D44"/>
    <w:rsid w:val="00A45FED"/>
    <w:rsid w:val="00A64759"/>
    <w:rsid w:val="00A91137"/>
    <w:rsid w:val="00B10721"/>
    <w:rsid w:val="00B43D68"/>
    <w:rsid w:val="00B56BA4"/>
    <w:rsid w:val="00B71BED"/>
    <w:rsid w:val="00BA7A63"/>
    <w:rsid w:val="00BE73F3"/>
    <w:rsid w:val="00C67CF2"/>
    <w:rsid w:val="00C72F09"/>
    <w:rsid w:val="00C9110C"/>
    <w:rsid w:val="00CB32D0"/>
    <w:rsid w:val="00CC735F"/>
    <w:rsid w:val="00CF1464"/>
    <w:rsid w:val="00D07C45"/>
    <w:rsid w:val="00DC32FC"/>
    <w:rsid w:val="00DC5DCC"/>
    <w:rsid w:val="00DD69E5"/>
    <w:rsid w:val="00E9762D"/>
    <w:rsid w:val="00EA536F"/>
    <w:rsid w:val="00EE1595"/>
    <w:rsid w:val="00F07B0F"/>
    <w:rsid w:val="00F24E69"/>
    <w:rsid w:val="00F5452D"/>
    <w:rsid w:val="00F75117"/>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3FA4"/>
  <w15:chartTrackingRefBased/>
  <w15:docId w15:val="{F6721A92-C8EA-4AA4-8196-8B1767C3D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4759"/>
    <w:pPr>
      <w:widowControl w:val="0"/>
      <w:suppressAutoHyphens/>
      <w:spacing w:before="120" w:after="0" w:line="240" w:lineRule="auto"/>
      <w:jc w:val="both"/>
    </w:pPr>
    <w:rPr>
      <w:rFonts w:ascii="Times New Roman" w:eastAsiaTheme="minorEastAsia" w:hAnsi="Times New Roman" w:cs="Times New Roman"/>
      <w:sz w:val="24"/>
      <w:szCs w:val="24"/>
      <w:lang w:eastAsia="zh-CN"/>
      <w14:ligatures w14:val="none"/>
    </w:rPr>
  </w:style>
  <w:style w:type="paragraph" w:styleId="Titolo1">
    <w:name w:val="heading 1"/>
    <w:basedOn w:val="Normale"/>
    <w:next w:val="Normale"/>
    <w:link w:val="Titolo1Carattere"/>
    <w:uiPriority w:val="9"/>
    <w:qFormat/>
    <w:rsid w:val="00A64759"/>
    <w:pPr>
      <w:keepLines/>
      <w:spacing w:before="480" w:after="240"/>
      <w:outlineLvl w:val="0"/>
    </w:pPr>
    <w:rPr>
      <w:rFonts w:eastAsiaTheme="majorEastAsia" w:cstheme="majorBidi"/>
      <w:b/>
      <w:sz w:val="40"/>
      <w:szCs w:val="32"/>
    </w:rPr>
  </w:style>
  <w:style w:type="paragraph" w:styleId="Titolo2">
    <w:name w:val="heading 2"/>
    <w:basedOn w:val="Normale"/>
    <w:next w:val="Normale"/>
    <w:link w:val="Titolo2Carattere"/>
    <w:uiPriority w:val="9"/>
    <w:unhideWhenUsed/>
    <w:qFormat/>
    <w:rsid w:val="00A64759"/>
    <w:pPr>
      <w:keepNext/>
      <w:keepLines/>
      <w:spacing w:before="480" w:after="240"/>
      <w:outlineLvl w:val="1"/>
    </w:pPr>
    <w:rPr>
      <w:rFonts w:eastAsiaTheme="majorEastAsia" w:cstheme="majorBidi"/>
      <w:b/>
      <w:sz w:val="32"/>
      <w:szCs w:val="26"/>
    </w:rPr>
  </w:style>
  <w:style w:type="paragraph" w:styleId="Titolo3">
    <w:name w:val="heading 3"/>
    <w:basedOn w:val="Normale"/>
    <w:next w:val="Normale"/>
    <w:link w:val="Titolo3Carattere"/>
    <w:uiPriority w:val="9"/>
    <w:qFormat/>
    <w:rsid w:val="00A64759"/>
    <w:pPr>
      <w:keepNext/>
      <w:keepLines/>
      <w:spacing w:before="240"/>
      <w:outlineLvl w:val="2"/>
    </w:pPr>
    <w:rPr>
      <w:b/>
      <w:bCs/>
      <w:sz w:val="28"/>
      <w:szCs w:val="27"/>
    </w:rPr>
  </w:style>
  <w:style w:type="paragraph" w:styleId="Titolo4">
    <w:name w:val="heading 4"/>
    <w:basedOn w:val="Normale"/>
    <w:next w:val="Normale"/>
    <w:link w:val="Titolo4Carattere"/>
    <w:uiPriority w:val="9"/>
    <w:unhideWhenUsed/>
    <w:qFormat/>
    <w:rsid w:val="00A64759"/>
    <w:pPr>
      <w:keepNext/>
      <w:keepLines/>
      <w:spacing w:before="240"/>
      <w:outlineLvl w:val="3"/>
    </w:pPr>
    <w:rPr>
      <w:rFonts w:eastAsiaTheme="majorEastAsia" w:cstheme="majorBidi"/>
      <w:b/>
      <w:i/>
      <w:iCs/>
    </w:rPr>
  </w:style>
  <w:style w:type="paragraph" w:styleId="Titolo5">
    <w:name w:val="heading 5"/>
    <w:basedOn w:val="Normale"/>
    <w:next w:val="Normale"/>
    <w:link w:val="Titolo5Carattere"/>
    <w:uiPriority w:val="9"/>
    <w:unhideWhenUsed/>
    <w:qFormat/>
    <w:rsid w:val="00A64759"/>
    <w:pPr>
      <w:keepNext/>
      <w:keepLines/>
      <w:spacing w:before="240"/>
      <w:outlineLvl w:val="4"/>
    </w:pPr>
    <w:rPr>
      <w:rFonts w:eastAsiaTheme="majorEastAsia" w:cstheme="majorBidi"/>
      <w:color w:val="000000" w:themeColor="text1"/>
    </w:rPr>
  </w:style>
  <w:style w:type="paragraph" w:styleId="Titolo6">
    <w:name w:val="heading 6"/>
    <w:basedOn w:val="Normale"/>
    <w:next w:val="Normale"/>
    <w:link w:val="Titolo6Carattere"/>
    <w:uiPriority w:val="9"/>
    <w:semiHidden/>
    <w:unhideWhenUsed/>
    <w:qFormat/>
    <w:rsid w:val="00A64759"/>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A64759"/>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A64759"/>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A64759"/>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rsid w:val="00A6475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rsid w:val="00A64759"/>
  </w:style>
  <w:style w:type="character" w:customStyle="1" w:styleId="Titolo1Carattere">
    <w:name w:val="Titolo 1 Carattere"/>
    <w:basedOn w:val="Carpredefinitoparagrafo"/>
    <w:link w:val="Titolo1"/>
    <w:uiPriority w:val="9"/>
    <w:rsid w:val="00A64759"/>
    <w:rPr>
      <w:rFonts w:ascii="Times New Roman" w:eastAsiaTheme="majorEastAsia" w:hAnsi="Times New Roman" w:cstheme="majorBidi"/>
      <w:b/>
      <w:sz w:val="40"/>
      <w:szCs w:val="32"/>
      <w:lang w:eastAsia="zh-CN"/>
      <w14:ligatures w14:val="none"/>
    </w:rPr>
  </w:style>
  <w:style w:type="character" w:customStyle="1" w:styleId="Titolo2Carattere">
    <w:name w:val="Titolo 2 Carattere"/>
    <w:basedOn w:val="Carpredefinitoparagrafo"/>
    <w:link w:val="Titolo2"/>
    <w:uiPriority w:val="9"/>
    <w:rsid w:val="00A64759"/>
    <w:rPr>
      <w:rFonts w:ascii="Times New Roman" w:eastAsiaTheme="majorEastAsia" w:hAnsi="Times New Roman" w:cstheme="majorBidi"/>
      <w:b/>
      <w:sz w:val="32"/>
      <w:szCs w:val="26"/>
      <w:lang w:eastAsia="zh-CN"/>
      <w14:ligatures w14:val="none"/>
    </w:rPr>
  </w:style>
  <w:style w:type="character" w:customStyle="1" w:styleId="Titolo3Carattere">
    <w:name w:val="Titolo 3 Carattere"/>
    <w:basedOn w:val="Carpredefinitoparagrafo"/>
    <w:link w:val="Titolo3"/>
    <w:uiPriority w:val="9"/>
    <w:rsid w:val="00A64759"/>
    <w:rPr>
      <w:rFonts w:ascii="Times New Roman" w:eastAsiaTheme="minorEastAsia" w:hAnsi="Times New Roman" w:cs="Times New Roman"/>
      <w:b/>
      <w:bCs/>
      <w:sz w:val="28"/>
      <w:szCs w:val="27"/>
      <w:lang w:eastAsia="zh-CN"/>
      <w14:ligatures w14:val="none"/>
    </w:rPr>
  </w:style>
  <w:style w:type="character" w:customStyle="1" w:styleId="Titolo4Carattere">
    <w:name w:val="Titolo 4 Carattere"/>
    <w:basedOn w:val="Carpredefinitoparagrafo"/>
    <w:link w:val="Titolo4"/>
    <w:uiPriority w:val="9"/>
    <w:rsid w:val="00A64759"/>
    <w:rPr>
      <w:rFonts w:ascii="Times New Roman" w:eastAsiaTheme="majorEastAsia" w:hAnsi="Times New Roman" w:cstheme="majorBidi"/>
      <w:b/>
      <w:i/>
      <w:iCs/>
      <w:sz w:val="24"/>
      <w:szCs w:val="24"/>
      <w:lang w:eastAsia="zh-CN"/>
      <w14:ligatures w14:val="none"/>
    </w:rPr>
  </w:style>
  <w:style w:type="character" w:customStyle="1" w:styleId="Titolo5Carattere">
    <w:name w:val="Titolo 5 Carattere"/>
    <w:basedOn w:val="Carpredefinitoparagrafo"/>
    <w:link w:val="Titolo5"/>
    <w:uiPriority w:val="9"/>
    <w:rsid w:val="00A64759"/>
    <w:rPr>
      <w:rFonts w:ascii="Times New Roman" w:eastAsiaTheme="majorEastAsia" w:hAnsi="Times New Roman" w:cstheme="majorBidi"/>
      <w:color w:val="000000" w:themeColor="text1"/>
      <w:sz w:val="24"/>
      <w:szCs w:val="24"/>
      <w:lang w:eastAsia="zh-CN"/>
      <w14:ligatures w14:val="none"/>
    </w:rPr>
  </w:style>
  <w:style w:type="character" w:customStyle="1" w:styleId="Titolo6Carattere">
    <w:name w:val="Titolo 6 Carattere"/>
    <w:basedOn w:val="Carpredefinitoparagrafo"/>
    <w:link w:val="Titolo6"/>
    <w:uiPriority w:val="9"/>
    <w:semiHidden/>
    <w:rsid w:val="00A64759"/>
    <w:rPr>
      <w:rFonts w:eastAsiaTheme="majorEastAsia" w:cstheme="majorBidi"/>
      <w:i/>
      <w:iCs/>
      <w:color w:val="595959" w:themeColor="text1" w:themeTint="A6"/>
      <w:sz w:val="24"/>
      <w:szCs w:val="24"/>
      <w:lang w:eastAsia="zh-CN"/>
      <w14:ligatures w14:val="none"/>
    </w:rPr>
  </w:style>
  <w:style w:type="character" w:customStyle="1" w:styleId="Titolo7Carattere">
    <w:name w:val="Titolo 7 Carattere"/>
    <w:basedOn w:val="Carpredefinitoparagrafo"/>
    <w:link w:val="Titolo7"/>
    <w:uiPriority w:val="9"/>
    <w:semiHidden/>
    <w:rsid w:val="00A64759"/>
    <w:rPr>
      <w:rFonts w:eastAsiaTheme="majorEastAsia" w:cstheme="majorBidi"/>
      <w:color w:val="595959" w:themeColor="text1" w:themeTint="A6"/>
      <w:sz w:val="24"/>
      <w:szCs w:val="24"/>
      <w:lang w:eastAsia="zh-CN"/>
      <w14:ligatures w14:val="none"/>
    </w:rPr>
  </w:style>
  <w:style w:type="character" w:customStyle="1" w:styleId="Titolo8Carattere">
    <w:name w:val="Titolo 8 Carattere"/>
    <w:basedOn w:val="Carpredefinitoparagrafo"/>
    <w:link w:val="Titolo8"/>
    <w:uiPriority w:val="9"/>
    <w:semiHidden/>
    <w:rsid w:val="00A64759"/>
    <w:rPr>
      <w:rFonts w:eastAsiaTheme="majorEastAsia" w:cstheme="majorBidi"/>
      <w:i/>
      <w:iCs/>
      <w:color w:val="272727" w:themeColor="text1" w:themeTint="D8"/>
      <w:sz w:val="24"/>
      <w:szCs w:val="24"/>
      <w:lang w:eastAsia="zh-CN"/>
      <w14:ligatures w14:val="none"/>
    </w:rPr>
  </w:style>
  <w:style w:type="character" w:customStyle="1" w:styleId="Titolo9Carattere">
    <w:name w:val="Titolo 9 Carattere"/>
    <w:basedOn w:val="Carpredefinitoparagrafo"/>
    <w:link w:val="Titolo9"/>
    <w:uiPriority w:val="9"/>
    <w:semiHidden/>
    <w:rsid w:val="00A64759"/>
    <w:rPr>
      <w:rFonts w:eastAsiaTheme="majorEastAsia" w:cstheme="majorBidi"/>
      <w:color w:val="272727" w:themeColor="text1" w:themeTint="D8"/>
      <w:sz w:val="24"/>
      <w:szCs w:val="24"/>
      <w:lang w:eastAsia="zh-CN"/>
      <w14:ligatures w14:val="none"/>
    </w:rPr>
  </w:style>
  <w:style w:type="paragraph" w:styleId="Titolo">
    <w:name w:val="Title"/>
    <w:basedOn w:val="Normale"/>
    <w:next w:val="Normale"/>
    <w:link w:val="TitoloCarattere"/>
    <w:uiPriority w:val="10"/>
    <w:qFormat/>
    <w:rsid w:val="00A64759"/>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64759"/>
    <w:rPr>
      <w:rFonts w:asciiTheme="majorHAnsi" w:eastAsiaTheme="majorEastAsia" w:hAnsiTheme="majorHAnsi" w:cstheme="majorBidi"/>
      <w:spacing w:val="-10"/>
      <w:kern w:val="28"/>
      <w:sz w:val="56"/>
      <w:szCs w:val="56"/>
      <w:lang w:eastAsia="zh-CN"/>
      <w14:ligatures w14:val="none"/>
    </w:rPr>
  </w:style>
  <w:style w:type="paragraph" w:styleId="Sottotitolo">
    <w:name w:val="Subtitle"/>
    <w:basedOn w:val="Normale"/>
    <w:next w:val="Normale"/>
    <w:link w:val="SottotitoloCarattere"/>
    <w:uiPriority w:val="11"/>
    <w:qFormat/>
    <w:rsid w:val="00A647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64759"/>
    <w:rPr>
      <w:rFonts w:eastAsiaTheme="majorEastAsia" w:cstheme="majorBidi"/>
      <w:color w:val="595959" w:themeColor="text1" w:themeTint="A6"/>
      <w:spacing w:val="15"/>
      <w:sz w:val="28"/>
      <w:szCs w:val="28"/>
      <w:lang w:eastAsia="zh-CN"/>
      <w14:ligatures w14:val="none"/>
    </w:rPr>
  </w:style>
  <w:style w:type="paragraph" w:styleId="Citazione">
    <w:name w:val="Quote"/>
    <w:basedOn w:val="Normale"/>
    <w:next w:val="Normale"/>
    <w:link w:val="CitazioneCarattere"/>
    <w:uiPriority w:val="29"/>
    <w:qFormat/>
    <w:rsid w:val="00A6475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64759"/>
    <w:rPr>
      <w:rFonts w:ascii="Times New Roman" w:eastAsiaTheme="minorEastAsia" w:hAnsi="Times New Roman" w:cs="Times New Roman"/>
      <w:i/>
      <w:iCs/>
      <w:color w:val="404040" w:themeColor="text1" w:themeTint="BF"/>
      <w:sz w:val="24"/>
      <w:szCs w:val="24"/>
      <w:lang w:eastAsia="zh-CN"/>
      <w14:ligatures w14:val="none"/>
    </w:rPr>
  </w:style>
  <w:style w:type="paragraph" w:styleId="Paragrafoelenco">
    <w:name w:val="List Paragraph"/>
    <w:basedOn w:val="Normale"/>
    <w:uiPriority w:val="34"/>
    <w:qFormat/>
    <w:rsid w:val="00A64759"/>
    <w:pPr>
      <w:ind w:left="720"/>
      <w:contextualSpacing/>
    </w:pPr>
  </w:style>
  <w:style w:type="character" w:styleId="Enfasiintensa">
    <w:name w:val="Intense Emphasis"/>
    <w:basedOn w:val="Carpredefinitoparagrafo"/>
    <w:uiPriority w:val="21"/>
    <w:qFormat/>
    <w:rsid w:val="00A64759"/>
    <w:rPr>
      <w:i/>
      <w:iCs/>
      <w:color w:val="0F4761" w:themeColor="accent1" w:themeShade="BF"/>
    </w:rPr>
  </w:style>
  <w:style w:type="paragraph" w:styleId="Citazioneintensa">
    <w:name w:val="Intense Quote"/>
    <w:basedOn w:val="Normale"/>
    <w:next w:val="Normale"/>
    <w:link w:val="CitazioneintensaCarattere"/>
    <w:uiPriority w:val="30"/>
    <w:qFormat/>
    <w:rsid w:val="00A64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64759"/>
    <w:rPr>
      <w:rFonts w:ascii="Times New Roman" w:eastAsiaTheme="minorEastAsia" w:hAnsi="Times New Roman" w:cs="Times New Roman"/>
      <w:i/>
      <w:iCs/>
      <w:color w:val="0F4761" w:themeColor="accent1" w:themeShade="BF"/>
      <w:sz w:val="24"/>
      <w:szCs w:val="24"/>
      <w:lang w:eastAsia="zh-CN"/>
      <w14:ligatures w14:val="none"/>
    </w:rPr>
  </w:style>
  <w:style w:type="character" w:styleId="Riferimentointenso">
    <w:name w:val="Intense Reference"/>
    <w:basedOn w:val="Carpredefinitoparagrafo"/>
    <w:uiPriority w:val="32"/>
    <w:qFormat/>
    <w:rsid w:val="00A64759"/>
    <w:rPr>
      <w:b/>
      <w:bCs/>
      <w:smallCaps/>
      <w:color w:val="0F4761" w:themeColor="accent1" w:themeShade="BF"/>
      <w:spacing w:val="5"/>
    </w:rPr>
  </w:style>
  <w:style w:type="paragraph" w:styleId="Testonormale">
    <w:name w:val="Plain Text"/>
    <w:basedOn w:val="Normale"/>
    <w:link w:val="TestonormaleCarattere"/>
    <w:uiPriority w:val="99"/>
    <w:semiHidden/>
    <w:unhideWhenUsed/>
    <w:rsid w:val="00A64759"/>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A64759"/>
    <w:rPr>
      <w:rFonts w:ascii="Consolas" w:eastAsiaTheme="minorEastAsia" w:hAnsi="Consolas" w:cs="Times New Roman"/>
      <w:sz w:val="21"/>
      <w:szCs w:val="21"/>
      <w:lang w:eastAsia="zh-CN"/>
      <w14:ligatures w14:val="none"/>
    </w:rPr>
  </w:style>
  <w:style w:type="paragraph" w:styleId="Nessunaspaziatura">
    <w:name w:val="No Spacing"/>
    <w:basedOn w:val="Normale"/>
    <w:uiPriority w:val="1"/>
    <w:qFormat/>
    <w:rsid w:val="00A64759"/>
    <w:pPr>
      <w:spacing w:before="0"/>
    </w:pPr>
  </w:style>
  <w:style w:type="paragraph" w:styleId="Sommario2">
    <w:name w:val="toc 2"/>
    <w:basedOn w:val="Normale"/>
    <w:uiPriority w:val="39"/>
    <w:rsid w:val="00A64759"/>
    <w:pPr>
      <w:widowControl/>
      <w:suppressLineNumbers/>
      <w:tabs>
        <w:tab w:val="right" w:leader="dot" w:pos="9071"/>
      </w:tabs>
      <w:adjustRightInd w:val="0"/>
      <w:snapToGrid w:val="0"/>
      <w:spacing w:line="276" w:lineRule="auto"/>
      <w:ind w:left="568"/>
    </w:pPr>
    <w:rPr>
      <w:rFonts w:eastAsia="GulimChe" w:cs="Lucida Sans"/>
      <w:kern w:val="28"/>
      <w:lang w:bidi="hi-IN"/>
    </w:rPr>
  </w:style>
  <w:style w:type="paragraph" w:styleId="Sommario1">
    <w:name w:val="toc 1"/>
    <w:basedOn w:val="Normale"/>
    <w:uiPriority w:val="39"/>
    <w:rsid w:val="00A64759"/>
    <w:pPr>
      <w:widowControl/>
      <w:suppressLineNumbers/>
      <w:tabs>
        <w:tab w:val="right" w:leader="dot" w:pos="9071"/>
      </w:tabs>
      <w:adjustRightInd w:val="0"/>
      <w:snapToGrid w:val="0"/>
      <w:spacing w:before="240" w:line="276" w:lineRule="auto"/>
      <w:ind w:left="284"/>
    </w:pPr>
    <w:rPr>
      <w:rFonts w:ascii="Georgia" w:eastAsia="GulimChe" w:hAnsi="Georgia" w:cs="Lucida Sans"/>
      <w:b/>
      <w:kern w:val="28"/>
      <w:lang w:bidi="hi-IN"/>
    </w:rPr>
  </w:style>
  <w:style w:type="paragraph" w:styleId="Sommario3">
    <w:name w:val="toc 3"/>
    <w:basedOn w:val="Normale"/>
    <w:next w:val="Normale"/>
    <w:uiPriority w:val="39"/>
    <w:unhideWhenUsed/>
    <w:rsid w:val="00A64759"/>
    <w:pPr>
      <w:tabs>
        <w:tab w:val="right" w:leader="dot" w:pos="9072"/>
      </w:tabs>
      <w:suppressAutoHyphens w:val="0"/>
      <w:spacing w:before="0" w:line="276" w:lineRule="auto"/>
    </w:pPr>
    <w:rPr>
      <w:rFonts w:ascii="Georgia" w:hAnsi="Georgia"/>
      <w:noProof/>
      <w:kern w:val="0"/>
      <w:szCs w:val="22"/>
      <w:lang w:eastAsia="ko-KR"/>
    </w:rPr>
  </w:style>
  <w:style w:type="paragraph" w:customStyle="1" w:styleId="TIT4">
    <w:name w:val="TIT 4"/>
    <w:basedOn w:val="Titolo4"/>
    <w:qFormat/>
    <w:rsid w:val="00A64759"/>
    <w:pPr>
      <w:ind w:left="1135"/>
    </w:pPr>
    <w:rPr>
      <w:rFonts w:ascii="Georgia" w:hAnsi="Georgia"/>
    </w:rPr>
  </w:style>
  <w:style w:type="paragraph" w:customStyle="1" w:styleId="TIT1">
    <w:name w:val="TIT 1"/>
    <w:basedOn w:val="Base"/>
    <w:qFormat/>
    <w:rsid w:val="00A64759"/>
    <w:pPr>
      <w:spacing w:before="480" w:after="240"/>
      <w:jc w:val="center"/>
      <w:outlineLvl w:val="0"/>
    </w:pPr>
    <w:rPr>
      <w:b/>
      <w:color w:val="FFFFFF" w:themeColor="background1"/>
      <w:sz w:val="40"/>
      <w14:glow w14:rad="63500">
        <w14:srgbClr w14:val="000000">
          <w14:alpha w14:val="15000"/>
        </w14:srgbClr>
      </w14:glow>
      <w14:textOutline w14:w="9525" w14:cap="rnd" w14:cmpd="sng" w14:algn="ctr">
        <w14:noFill/>
        <w14:prstDash w14:val="solid"/>
        <w14:bevel/>
      </w14:textOutline>
    </w:rPr>
  </w:style>
  <w:style w:type="paragraph" w:customStyle="1" w:styleId="Base">
    <w:name w:val="Base"/>
    <w:qFormat/>
    <w:rsid w:val="00A64759"/>
    <w:pPr>
      <w:spacing w:before="120" w:after="0" w:line="240" w:lineRule="auto"/>
      <w:jc w:val="both"/>
    </w:pPr>
    <w:rPr>
      <w:rFonts w:ascii="Times New Roman" w:eastAsiaTheme="minorEastAsia" w:hAnsi="Times New Roman" w:cs="Times New Roman"/>
      <w:sz w:val="24"/>
      <w:szCs w:val="24"/>
      <w:lang w:eastAsia="zh-CN"/>
      <w14:ligatures w14:val="none"/>
    </w:rPr>
  </w:style>
  <w:style w:type="paragraph" w:customStyle="1" w:styleId="TIT2">
    <w:name w:val="TIT 2"/>
    <w:basedOn w:val="Base"/>
    <w:qFormat/>
    <w:rsid w:val="00A64759"/>
    <w:pPr>
      <w:spacing w:before="480" w:after="240"/>
      <w:jc w:val="left"/>
      <w:outlineLvl w:val="1"/>
    </w:pPr>
    <w:rPr>
      <w:b/>
      <w:sz w:val="32"/>
    </w:rPr>
  </w:style>
  <w:style w:type="paragraph" w:customStyle="1" w:styleId="TIT3">
    <w:name w:val="TIT 3"/>
    <w:basedOn w:val="Base"/>
    <w:qFormat/>
    <w:rsid w:val="00A64759"/>
    <w:pPr>
      <w:spacing w:before="240"/>
      <w:jc w:val="left"/>
      <w:outlineLvl w:val="2"/>
    </w:pPr>
    <w:rPr>
      <w:b/>
      <w:i/>
    </w:rPr>
  </w:style>
  <w:style w:type="paragraph" w:customStyle="1" w:styleId="NUM">
    <w:name w:val="NUM"/>
    <w:basedOn w:val="Base"/>
    <w:qFormat/>
    <w:rsid w:val="00A64759"/>
    <w:pPr>
      <w:spacing w:before="0" w:line="192" w:lineRule="auto"/>
      <w:jc w:val="center"/>
    </w:pPr>
    <w:rPr>
      <w:b/>
      <w:bCs/>
      <w:color w:val="FFFFFF" w:themeColor="background1"/>
      <w:sz w:val="72"/>
      <w:szCs w:val="72"/>
    </w:rPr>
  </w:style>
  <w:style w:type="paragraph" w:styleId="Testonotaapidipagina">
    <w:name w:val="footnote text"/>
    <w:basedOn w:val="Normale"/>
    <w:link w:val="TestonotaapidipaginaCarattere"/>
    <w:uiPriority w:val="99"/>
    <w:semiHidden/>
    <w:unhideWhenUsed/>
    <w:rsid w:val="00556B15"/>
    <w:rPr>
      <w:sz w:val="20"/>
      <w:szCs w:val="20"/>
    </w:rPr>
  </w:style>
  <w:style w:type="character" w:customStyle="1" w:styleId="TestonotaapidipaginaCarattere">
    <w:name w:val="Testo nota a piè di pagina Carattere"/>
    <w:basedOn w:val="Carpredefinitoparagrafo"/>
    <w:link w:val="Testonotaapidipagina"/>
    <w:uiPriority w:val="99"/>
    <w:semiHidden/>
    <w:rsid w:val="00556B15"/>
    <w:rPr>
      <w:rFonts w:ascii="Times New Roman" w:eastAsiaTheme="minorEastAsia" w:hAnsi="Times New Roman" w:cs="Times New Roman"/>
      <w:sz w:val="20"/>
      <w:szCs w:val="20"/>
      <w:lang w:eastAsia="zh-CN"/>
      <w14:ligatures w14:val="none"/>
    </w:rPr>
  </w:style>
  <w:style w:type="character" w:styleId="Rimandonotaapidipagina">
    <w:name w:val="footnote reference"/>
    <w:basedOn w:val="Carpredefinitoparagrafo"/>
    <w:uiPriority w:val="99"/>
    <w:semiHidden/>
    <w:unhideWhenUsed/>
    <w:rsid w:val="00556B15"/>
    <w:rPr>
      <w:vertAlign w:val="superscript"/>
    </w:rPr>
  </w:style>
  <w:style w:type="character" w:styleId="Collegamentoipertestuale">
    <w:name w:val="Hyperlink"/>
    <w:basedOn w:val="Carpredefinitoparagrafo"/>
    <w:uiPriority w:val="99"/>
    <w:unhideWhenUsed/>
    <w:rsid w:val="00556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6247">
      <w:bodyDiv w:val="1"/>
      <w:marLeft w:val="0"/>
      <w:marRight w:val="0"/>
      <w:marTop w:val="0"/>
      <w:marBottom w:val="0"/>
      <w:divBdr>
        <w:top w:val="none" w:sz="0" w:space="0" w:color="auto"/>
        <w:left w:val="none" w:sz="0" w:space="0" w:color="auto"/>
        <w:bottom w:val="none" w:sz="0" w:space="0" w:color="auto"/>
        <w:right w:val="none" w:sz="0" w:space="0" w:color="auto"/>
      </w:divBdr>
    </w:div>
    <w:div w:id="6216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vatican.va/content/francesco/it/angelus/2021/documents/papa-francesco_angelus_20210606.html" TargetMode="External"/><Relationship Id="rId4" Type="http://schemas.openxmlformats.org/officeDocument/2006/relationships/settings" Target="settings.xml"/><Relationship Id="rId9" Type="http://schemas.openxmlformats.org/officeDocument/2006/relationships/hyperlink" Target="https://giuseppeallamano.consolata.org/index.php/78-le-sue-parole/cosi-vi-voglio/1006-italia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EGGEN_Documenti\DG-2023-2029\PROTETTORE\Centennario\BASE\CENT-ITA-Modell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8D0E-4D78-4FD5-B10C-DB4A3582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CENT-ITA-Modello.dotx</Template>
  <TotalTime>8</TotalTime>
  <Pages>4</Pages>
  <Words>969</Words>
  <Characters>5527</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IMC-SEGGEN</dc:creator>
  <cp:keywords/>
  <dc:description/>
  <cp:lastModifiedBy>Segretario Generale IMC</cp:lastModifiedBy>
  <cp:revision>7</cp:revision>
  <cp:lastPrinted>2025-03-25T07:07:00Z</cp:lastPrinted>
  <dcterms:created xsi:type="dcterms:W3CDTF">2025-03-20T14:10:00Z</dcterms:created>
  <dcterms:modified xsi:type="dcterms:W3CDTF">2025-03-25T07:07:00Z</dcterms:modified>
</cp:coreProperties>
</file>